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640" w:rsidRPr="00641640" w:rsidRDefault="00641640" w:rsidP="0064164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lang w:val="kk-KZ"/>
        </w:rPr>
        <w:t xml:space="preserve">                                            </w:t>
      </w:r>
      <w:r w:rsidRPr="000E70F5">
        <w:rPr>
          <w:rFonts w:ascii="Times New Roman" w:hAnsi="Times New Roman" w:cs="Times New Roman"/>
          <w:b/>
          <w:sz w:val="28"/>
          <w:szCs w:val="28"/>
          <w:lang w:val="en-US"/>
        </w:rPr>
        <w:t>References and Resource</w:t>
      </w:r>
    </w:p>
    <w:p w:rsidR="00641640" w:rsidRPr="00641640" w:rsidRDefault="00641640" w:rsidP="00641640">
      <w:pPr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641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1640">
        <w:rPr>
          <w:rFonts w:ascii="Times New Roman" w:hAnsi="Times New Roman" w:cs="Times New Roman"/>
          <w:sz w:val="32"/>
          <w:szCs w:val="28"/>
          <w:lang w:val="kk-KZ"/>
        </w:rPr>
        <w:t>1.</w:t>
      </w:r>
      <w:r w:rsidRPr="00641640">
        <w:rPr>
          <w:rFonts w:ascii="Times New Roman" w:hAnsi="Times New Roman" w:cs="Times New Roman"/>
          <w:sz w:val="32"/>
          <w:szCs w:val="28"/>
          <w:lang w:val="en-US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32"/>
          <w:szCs w:val="28"/>
          <w:lang w:val="en-US"/>
        </w:rPr>
        <w:t>Vocabulary for IELTS Advanced</w:t>
      </w:r>
      <w:r w:rsidRPr="00641640">
        <w:rPr>
          <w:rFonts w:ascii="Times New Roman" w:hAnsi="Times New Roman" w:cs="Times New Roman"/>
          <w:color w:val="000000"/>
          <w:sz w:val="32"/>
          <w:szCs w:val="28"/>
          <w:lang w:val="kk-KZ"/>
        </w:rPr>
        <w:t xml:space="preserve"> </w:t>
      </w:r>
      <w:r w:rsidRPr="000E70F5">
        <w:rPr>
          <w:rFonts w:ascii="Times New Roman" w:hAnsi="Times New Roman" w:cs="Times New Roman"/>
          <w:color w:val="000000"/>
          <w:sz w:val="32"/>
          <w:szCs w:val="28"/>
          <w:lang w:val="en-US"/>
        </w:rPr>
        <w:t>Sue Kay and Vaughan Jones. Inside out. Student’s book. Intermediate.</w:t>
      </w:r>
    </w:p>
    <w:p w:rsidR="00641640" w:rsidRPr="000E70F5" w:rsidRDefault="00641640" w:rsidP="00641640">
      <w:pPr>
        <w:pStyle w:val="a3"/>
        <w:spacing w:before="0" w:beforeAutospacing="0" w:after="0" w:afterAutospacing="0"/>
        <w:jc w:val="both"/>
        <w:rPr>
          <w:sz w:val="32"/>
          <w:szCs w:val="28"/>
          <w:lang w:val="en-US"/>
        </w:rPr>
      </w:pPr>
      <w:r w:rsidRPr="000E70F5">
        <w:rPr>
          <w:color w:val="000000"/>
          <w:sz w:val="32"/>
          <w:szCs w:val="28"/>
          <w:lang w:val="en-US"/>
        </w:rPr>
        <w:t xml:space="preserve">2. </w:t>
      </w:r>
      <w:r w:rsidRPr="00641640">
        <w:rPr>
          <w:color w:val="000000"/>
          <w:sz w:val="32"/>
          <w:szCs w:val="28"/>
          <w:lang w:val="en-US"/>
        </w:rPr>
        <w:t xml:space="preserve"> </w:t>
      </w:r>
      <w:r w:rsidRPr="000E70F5">
        <w:rPr>
          <w:color w:val="000000"/>
          <w:sz w:val="32"/>
          <w:szCs w:val="28"/>
          <w:lang w:val="en-US"/>
        </w:rPr>
        <w:t>Sue Kay and Vaughan Jones. Inside out. Work book. Intermediate.</w:t>
      </w:r>
    </w:p>
    <w:p w:rsidR="00641640" w:rsidRPr="000E70F5" w:rsidRDefault="00641640" w:rsidP="00641640">
      <w:pPr>
        <w:pStyle w:val="a3"/>
        <w:spacing w:before="0" w:beforeAutospacing="0" w:after="0" w:afterAutospacing="0"/>
        <w:jc w:val="both"/>
        <w:rPr>
          <w:sz w:val="32"/>
          <w:szCs w:val="28"/>
          <w:lang w:val="en-US"/>
        </w:rPr>
      </w:pPr>
      <w:r w:rsidRPr="000E70F5">
        <w:rPr>
          <w:color w:val="000000"/>
          <w:sz w:val="32"/>
          <w:szCs w:val="28"/>
          <w:lang w:val="en-US"/>
        </w:rPr>
        <w:t>3.</w:t>
      </w:r>
      <w:r w:rsidRPr="00641640">
        <w:rPr>
          <w:color w:val="000000"/>
          <w:sz w:val="32"/>
          <w:szCs w:val="28"/>
          <w:lang w:val="en-US"/>
        </w:rPr>
        <w:t xml:space="preserve">  </w:t>
      </w:r>
      <w:proofErr w:type="spellStart"/>
      <w:r w:rsidRPr="00641640">
        <w:rPr>
          <w:color w:val="000000"/>
          <w:sz w:val="32"/>
          <w:szCs w:val="28"/>
        </w:rPr>
        <w:t>Медникова</w:t>
      </w:r>
      <w:proofErr w:type="spellEnd"/>
      <w:r w:rsidRPr="000E70F5">
        <w:rPr>
          <w:color w:val="000000"/>
          <w:sz w:val="32"/>
          <w:szCs w:val="28"/>
          <w:lang w:val="en-US"/>
        </w:rPr>
        <w:t xml:space="preserve"> </w:t>
      </w:r>
      <w:r w:rsidRPr="00641640">
        <w:rPr>
          <w:color w:val="000000"/>
          <w:sz w:val="32"/>
          <w:szCs w:val="28"/>
        </w:rPr>
        <w:t>Е</w:t>
      </w:r>
      <w:r w:rsidRPr="000E70F5">
        <w:rPr>
          <w:color w:val="000000"/>
          <w:sz w:val="32"/>
          <w:szCs w:val="28"/>
          <w:lang w:val="en-US"/>
        </w:rPr>
        <w:t>.</w:t>
      </w:r>
      <w:r w:rsidRPr="00641640">
        <w:rPr>
          <w:color w:val="000000"/>
          <w:sz w:val="32"/>
          <w:szCs w:val="28"/>
        </w:rPr>
        <w:t>М</w:t>
      </w:r>
      <w:r w:rsidRPr="000E70F5">
        <w:rPr>
          <w:color w:val="000000"/>
          <w:sz w:val="32"/>
          <w:szCs w:val="28"/>
          <w:lang w:val="en-US"/>
        </w:rPr>
        <w:t xml:space="preserve">. </w:t>
      </w:r>
      <w:proofErr w:type="spellStart"/>
      <w:r w:rsidRPr="00641640">
        <w:rPr>
          <w:color w:val="000000"/>
          <w:sz w:val="32"/>
          <w:szCs w:val="28"/>
        </w:rPr>
        <w:t>Кащеева</w:t>
      </w:r>
      <w:proofErr w:type="spellEnd"/>
      <w:r w:rsidRPr="000E70F5">
        <w:rPr>
          <w:color w:val="000000"/>
          <w:sz w:val="32"/>
          <w:szCs w:val="28"/>
          <w:lang w:val="en-US"/>
        </w:rPr>
        <w:t xml:space="preserve"> </w:t>
      </w:r>
      <w:r w:rsidRPr="00641640">
        <w:rPr>
          <w:color w:val="000000"/>
          <w:sz w:val="32"/>
          <w:szCs w:val="28"/>
        </w:rPr>
        <w:t>М</w:t>
      </w:r>
      <w:r w:rsidRPr="000E70F5">
        <w:rPr>
          <w:color w:val="000000"/>
          <w:sz w:val="32"/>
          <w:szCs w:val="28"/>
          <w:lang w:val="en-US"/>
        </w:rPr>
        <w:t>.</w:t>
      </w:r>
      <w:r w:rsidRPr="00641640">
        <w:rPr>
          <w:color w:val="000000"/>
          <w:sz w:val="32"/>
          <w:szCs w:val="28"/>
        </w:rPr>
        <w:t>А</w:t>
      </w:r>
      <w:r w:rsidRPr="000E70F5">
        <w:rPr>
          <w:color w:val="000000"/>
          <w:sz w:val="32"/>
          <w:szCs w:val="28"/>
          <w:lang w:val="en-US"/>
        </w:rPr>
        <w:t xml:space="preserve">. Practical Lexicology. </w:t>
      </w:r>
      <w:r w:rsidRPr="00641640">
        <w:rPr>
          <w:color w:val="000000"/>
          <w:sz w:val="32"/>
          <w:szCs w:val="28"/>
        </w:rPr>
        <w:t>Просвещение</w:t>
      </w:r>
      <w:r w:rsidRPr="000E70F5">
        <w:rPr>
          <w:color w:val="000000"/>
          <w:sz w:val="32"/>
          <w:szCs w:val="28"/>
          <w:lang w:val="en-US"/>
        </w:rPr>
        <w:t>, 1994.</w:t>
      </w:r>
    </w:p>
    <w:p w:rsidR="00641640" w:rsidRPr="000E70F5" w:rsidRDefault="00641640" w:rsidP="00641640">
      <w:pPr>
        <w:pStyle w:val="a3"/>
        <w:spacing w:before="0" w:beforeAutospacing="0" w:after="0" w:afterAutospacing="0"/>
        <w:jc w:val="both"/>
        <w:rPr>
          <w:sz w:val="32"/>
          <w:szCs w:val="28"/>
          <w:lang w:val="en-US"/>
        </w:rPr>
      </w:pPr>
      <w:r w:rsidRPr="000E70F5">
        <w:rPr>
          <w:color w:val="000000"/>
          <w:sz w:val="32"/>
          <w:szCs w:val="28"/>
          <w:lang w:val="en-US"/>
        </w:rPr>
        <w:t>Arnold I.V. The English Word. M., 1975.</w:t>
      </w:r>
    </w:p>
    <w:p w:rsidR="00641640" w:rsidRPr="00641640" w:rsidRDefault="00641640" w:rsidP="00641640">
      <w:pPr>
        <w:pStyle w:val="a3"/>
        <w:spacing w:before="0" w:beforeAutospacing="0" w:after="0" w:afterAutospacing="0"/>
        <w:jc w:val="both"/>
        <w:rPr>
          <w:color w:val="000000"/>
          <w:sz w:val="32"/>
          <w:szCs w:val="28"/>
          <w:lang w:val="kk-KZ"/>
        </w:rPr>
      </w:pPr>
      <w:r w:rsidRPr="000E70F5">
        <w:rPr>
          <w:color w:val="000000"/>
          <w:sz w:val="32"/>
          <w:szCs w:val="28"/>
          <w:lang w:val="en-US"/>
        </w:rPr>
        <w:t>4.</w:t>
      </w:r>
      <w:r w:rsidRPr="00641640">
        <w:rPr>
          <w:color w:val="000000"/>
          <w:sz w:val="32"/>
          <w:szCs w:val="28"/>
          <w:lang w:val="en-US"/>
        </w:rPr>
        <w:t xml:space="preserve"> </w:t>
      </w:r>
      <w:r w:rsidRPr="000E70F5">
        <w:rPr>
          <w:color w:val="000000"/>
          <w:sz w:val="32"/>
          <w:szCs w:val="28"/>
          <w:lang w:val="en-US"/>
        </w:rPr>
        <w:t>Devlin J. Dictionary of Synonyms and Antonyms. N.Y. 1997.</w:t>
      </w:r>
    </w:p>
    <w:p w:rsidR="00641640" w:rsidRPr="000E70F5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>5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. </w:t>
      </w: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Arline Burgmeier. Inside reading. The academic word list in context. Oxford university press, 2009</w:t>
      </w:r>
    </w:p>
    <w:p w:rsidR="00641640" w:rsidRPr="000E70F5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>6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. </w:t>
      </w: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Els Van Geyte. Reading for IELTS. Harper Collins Publishers, 2011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>7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. R. Murphy English Grammar in Use. Cambridge University Press, 3rd. ed., 2005; 4th. ed., 2012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 xml:space="preserve">8. </w:t>
      </w: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Mikhalskaya N.P., Anikin G.V. History of English literature. M., 1998.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>Michael McCarthy Felicity O’Dell. Academic Vocabulary in Use. Cambridge University Press. 2008.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9. </w:t>
      </w: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 xml:space="preserve">Bailey, Sthephen. (2006). A Handbook for International Students, London: Routledge. McCarthy, Michael &amp; O'Dell, Felicity. (2005). 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10. </w:t>
      </w: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 xml:space="preserve">English Collocations in Use (Edition with answers) Intermediate, Upper-intermediate. Cambridge: CUP. Powell, Mark. (2002). Presenting in English. How to Give Successful Presentations, Boston: Thomson-Heinle. Copies of these texts are available at the Centro Linguistic for reference: 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11. </w:t>
      </w: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>McCarthy, Michael &amp; O'Dell, Felicity. (2008). Academic Vocabulary in Use (Edition with answers). Cambridge: CUP. McCarthy McCarthy &amp; O'Dell, Felicity. (2004). English Phrasal Verbs in Use Intermediate (Edition with answers). Cambridge: CUP.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64164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Additional</w:t>
      </w:r>
      <w:proofErr w:type="spellEnd"/>
      <w:r w:rsidRPr="0064164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:</w:t>
      </w:r>
    </w:p>
    <w:p w:rsidR="00641640" w:rsidRPr="000E70F5" w:rsidRDefault="00641640" w:rsidP="006416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Catherine Soanes. The Oxford Dictionary Of Current English,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 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Oxford University Press</w:t>
      </w:r>
    </w:p>
    <w:p w:rsidR="00641640" w:rsidRPr="00641640" w:rsidRDefault="00641640" w:rsidP="006416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Michael Vince with Paul Emmerson. Intermediate Language Practice (with key) English Grammar and Vocabulary. </w:t>
      </w:r>
      <w:proofErr w:type="spellStart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Macmillan</w:t>
      </w:r>
      <w:proofErr w:type="spellEnd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, 2008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   3. </w:t>
      </w:r>
      <w:r w:rsidRPr="000E70F5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Michael Vince with Peter Sunderland. Advanced Language Practice (with Key) English Grammar and Vocabulary. </w:t>
      </w:r>
      <w:proofErr w:type="spellStart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Macmillan</w:t>
      </w:r>
      <w:proofErr w:type="spellEnd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, 2008</w:t>
      </w:r>
    </w:p>
    <w:p w:rsidR="00641640" w:rsidRPr="00641640" w:rsidRDefault="00641640" w:rsidP="00641640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641640" w:rsidRPr="00641640" w:rsidRDefault="00641640">
      <w:pPr>
        <w:rPr>
          <w:lang w:val="kk-KZ"/>
        </w:rPr>
      </w:pPr>
    </w:p>
    <w:sectPr w:rsidR="00641640" w:rsidRPr="0064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057C8"/>
    <w:multiLevelType w:val="multilevel"/>
    <w:tmpl w:val="B544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F5105"/>
    <w:multiLevelType w:val="multilevel"/>
    <w:tmpl w:val="40F2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40"/>
    <w:rsid w:val="000E70F5"/>
    <w:rsid w:val="0064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A3DC3-6C6A-47F7-A14D-B68898D4A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Мұсалы Ләйла</cp:lastModifiedBy>
  <cp:revision>2</cp:revision>
  <dcterms:created xsi:type="dcterms:W3CDTF">2018-10-10T03:33:00Z</dcterms:created>
  <dcterms:modified xsi:type="dcterms:W3CDTF">2018-10-10T03:33:00Z</dcterms:modified>
</cp:coreProperties>
</file>